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8C421">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清单</w:t>
      </w:r>
      <w:r>
        <w:rPr>
          <w:rFonts w:hint="eastAsia" w:ascii="仿宋_GB2312" w:eastAsia="仿宋_GB2312"/>
          <w:b/>
          <w:bCs/>
          <w:sz w:val="40"/>
          <w:szCs w:val="40"/>
        </w:rPr>
        <w:t>编制说明</w:t>
      </w:r>
    </w:p>
    <w:p w14:paraId="170BEAF0">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Cs/>
          <w:sz w:val="21"/>
          <w:szCs w:val="21"/>
        </w:rPr>
      </w:pPr>
      <w:r>
        <w:rPr>
          <w:rFonts w:hint="eastAsia" w:ascii="宋体" w:hAnsi="宋体" w:eastAsia="宋体" w:cs="宋体"/>
          <w:bCs/>
          <w:sz w:val="21"/>
          <w:szCs w:val="21"/>
        </w:rPr>
        <w:t>工程名称：</w:t>
      </w:r>
      <w:r>
        <w:rPr>
          <w:rFonts w:hint="eastAsia" w:ascii="宋体" w:hAnsi="宋体" w:eastAsia="宋体" w:cs="宋体"/>
          <w:szCs w:val="21"/>
          <w:highlight w:val="none"/>
          <w:lang w:val="en-US" w:eastAsia="zh-CN"/>
        </w:rPr>
        <w:t>老洲初中教学楼外墙等改造提升工程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0CF9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9900" w:type="dxa"/>
            <w:noWrap w:val="0"/>
            <w:vAlign w:val="top"/>
          </w:tcPr>
          <w:p w14:paraId="6F514757">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一、工程概况</w:t>
            </w:r>
          </w:p>
          <w:p w14:paraId="2F32A71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 w:val="20"/>
                <w:szCs w:val="20"/>
                <w:highlight w:val="none"/>
                <w:lang w:val="en-US" w:eastAsia="zh-CN"/>
              </w:rPr>
            </w:pPr>
            <w:r>
              <w:rPr>
                <w:rFonts w:hint="eastAsia" w:ascii="宋体" w:hAnsi="宋体" w:cs="宋体"/>
                <w:szCs w:val="21"/>
                <w:highlight w:val="none"/>
                <w:lang w:val="en-US" w:eastAsia="zh-CN"/>
              </w:rPr>
              <w:t>工程名称：</w:t>
            </w:r>
            <w:r>
              <w:rPr>
                <w:rFonts w:hint="eastAsia" w:ascii="宋体" w:hAnsi="宋体" w:eastAsia="宋体" w:cs="宋体"/>
                <w:szCs w:val="21"/>
                <w:highlight w:val="none"/>
                <w:lang w:val="en-US" w:eastAsia="zh-CN"/>
              </w:rPr>
              <w:t>老洲初中教学楼外墙等改造提升工程</w:t>
            </w:r>
          </w:p>
          <w:p w14:paraId="17C3EE5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工程地点：</w:t>
            </w:r>
            <w:r>
              <w:rPr>
                <w:rFonts w:hint="eastAsia" w:ascii="宋体" w:hAnsi="宋体" w:eastAsia="宋体" w:cs="宋体"/>
                <w:szCs w:val="21"/>
                <w:highlight w:val="none"/>
                <w:lang w:val="en-US" w:eastAsia="zh-CN"/>
              </w:rPr>
              <w:t>老洲初中</w:t>
            </w:r>
          </w:p>
          <w:p w14:paraId="39DD8C8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二、</w:t>
            </w:r>
            <w:r>
              <w:rPr>
                <w:rFonts w:hint="eastAsia" w:ascii="宋体" w:hAnsi="宋体" w:eastAsia="宋体" w:cs="宋体"/>
                <w:szCs w:val="21"/>
                <w:highlight w:val="none"/>
              </w:rPr>
              <w:t>编制范围</w:t>
            </w:r>
          </w:p>
          <w:p w14:paraId="6BFF74EC">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1、教学楼、办公楼外墙改造等。</w:t>
            </w:r>
          </w:p>
          <w:p w14:paraId="653DA5A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三、编制依据</w:t>
            </w:r>
          </w:p>
          <w:p w14:paraId="31F029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1、建设单位提供的工程量清单、工程量与做法确认表及相关要求。</w:t>
            </w:r>
          </w:p>
          <w:p w14:paraId="0E2B089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2、2018版安徽省建设工程计价依据与安徽省住房和城乡建设厅公告第51号《安徽省建设工程计价依据动态调整（第1期）》。</w:t>
            </w:r>
            <w:bookmarkStart w:id="0" w:name="_GoBack"/>
            <w:bookmarkEnd w:id="0"/>
          </w:p>
          <w:p w14:paraId="7C9DD4A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3、不可竞争费执行安徽省住房和城乡建设厅（建标[2021]42号）文件，按市区计取。</w:t>
            </w:r>
          </w:p>
          <w:p w14:paraId="47E7832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4、税金执行安徽省建设工程造价管理总站文件（造价[2019]7号）增值税9%计取。</w:t>
            </w:r>
          </w:p>
          <w:p w14:paraId="7C5F4CE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5、人工费执行安徽省住房和城乡建设厅（建标[2021]46号）文件：按《铜陵市建设工程材料市场价</w:t>
            </w:r>
          </w:p>
          <w:p w14:paraId="7B9C594A">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格》2026年第3期信息价157.78元/工日计价。</w:t>
            </w:r>
          </w:p>
          <w:p w14:paraId="5F795B1B">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5DBC359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50B43BB5">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B89D414">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6C8856E0">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00B547BD">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532FAD16">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7CE991B3">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1、工程量按建设单位要求量计入，做法按建设单位的要求计入。</w:t>
            </w:r>
          </w:p>
          <w:p w14:paraId="2FD80C8C">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w:t>
            </w:r>
            <w:r>
              <w:rPr>
                <w:rFonts w:hint="default" w:ascii="宋体" w:hAnsi="宋体" w:cs="宋体"/>
                <w:szCs w:val="21"/>
                <w:highlight w:val="none"/>
                <w:lang w:val="en-US" w:eastAsia="zh-CN"/>
              </w:rPr>
              <w:t>本工程无图纸，按清单特征描述及业主要求施工</w:t>
            </w:r>
            <w:r>
              <w:rPr>
                <w:rFonts w:hint="eastAsia" w:ascii="宋体" w:hAnsi="宋体" w:cs="宋体"/>
                <w:szCs w:val="21"/>
                <w:highlight w:val="none"/>
                <w:lang w:val="en-US" w:eastAsia="zh-CN"/>
              </w:rPr>
              <w:t>。</w:t>
            </w:r>
          </w:p>
          <w:p w14:paraId="2E36AB59">
            <w:pPr>
              <w:keepNext w:val="0"/>
              <w:keepLines w:val="0"/>
              <w:pageBreakBefore w:val="0"/>
              <w:widowControl w:val="0"/>
              <w:kinsoku/>
              <w:wordWrap/>
              <w:overflowPunct/>
              <w:topLinePunct w:val="0"/>
              <w:autoSpaceDE/>
              <w:autoSpaceDN/>
              <w:bidi w:val="0"/>
              <w:adjustRightInd/>
              <w:snapToGrid/>
              <w:spacing w:line="336" w:lineRule="auto"/>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3、混凝土按商品混凝土计价。</w:t>
            </w:r>
          </w:p>
          <w:p w14:paraId="6839F744">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4、砂浆按自拌砂浆计价。</w:t>
            </w:r>
          </w:p>
          <w:p w14:paraId="2C32B7B1">
            <w:pPr>
              <w:keepNext w:val="0"/>
              <w:keepLines w:val="0"/>
              <w:pageBreakBefore w:val="0"/>
              <w:widowControl w:val="0"/>
              <w:numPr>
                <w:ilvl w:val="0"/>
                <w:numId w:val="0"/>
              </w:numPr>
              <w:kinsoku/>
              <w:wordWrap/>
              <w:overflowPunct/>
              <w:topLinePunct w:val="0"/>
              <w:autoSpaceDE/>
              <w:autoSpaceDN/>
              <w:bidi w:val="0"/>
              <w:adjustRightInd/>
              <w:snapToGrid/>
              <w:spacing w:line="336" w:lineRule="auto"/>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5、暂列金20000.00元、不计税</w:t>
            </w:r>
          </w:p>
        </w:tc>
      </w:tr>
    </w:tbl>
    <w:p w14:paraId="73EF25EE">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E269D"/>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18378D3"/>
    <w:rsid w:val="05C33C1A"/>
    <w:rsid w:val="05D05DE4"/>
    <w:rsid w:val="06B27650"/>
    <w:rsid w:val="06EC26B9"/>
    <w:rsid w:val="0867121C"/>
    <w:rsid w:val="08C427A2"/>
    <w:rsid w:val="09295965"/>
    <w:rsid w:val="09BC429C"/>
    <w:rsid w:val="0ACB5CBA"/>
    <w:rsid w:val="0CE340E1"/>
    <w:rsid w:val="0D3A4648"/>
    <w:rsid w:val="0DD2299F"/>
    <w:rsid w:val="0E5131A4"/>
    <w:rsid w:val="0EC675F8"/>
    <w:rsid w:val="10512560"/>
    <w:rsid w:val="113E49EF"/>
    <w:rsid w:val="12642FAD"/>
    <w:rsid w:val="13290FD8"/>
    <w:rsid w:val="13934ABD"/>
    <w:rsid w:val="13A42D25"/>
    <w:rsid w:val="15933010"/>
    <w:rsid w:val="15DF7968"/>
    <w:rsid w:val="17377927"/>
    <w:rsid w:val="19423D63"/>
    <w:rsid w:val="19E00C68"/>
    <w:rsid w:val="1B5D0A7A"/>
    <w:rsid w:val="1B7F4CB9"/>
    <w:rsid w:val="1CE7615B"/>
    <w:rsid w:val="1D267124"/>
    <w:rsid w:val="1DEA59AB"/>
    <w:rsid w:val="1DEB5DD0"/>
    <w:rsid w:val="1E1A14B6"/>
    <w:rsid w:val="1E4856A5"/>
    <w:rsid w:val="1FE61B66"/>
    <w:rsid w:val="204A1B29"/>
    <w:rsid w:val="20616AB6"/>
    <w:rsid w:val="219215CC"/>
    <w:rsid w:val="22960B67"/>
    <w:rsid w:val="250764FF"/>
    <w:rsid w:val="269E6354"/>
    <w:rsid w:val="27342D4A"/>
    <w:rsid w:val="286F3376"/>
    <w:rsid w:val="28A84426"/>
    <w:rsid w:val="295A2BB1"/>
    <w:rsid w:val="29C53EDF"/>
    <w:rsid w:val="2A782487"/>
    <w:rsid w:val="2A865A78"/>
    <w:rsid w:val="2A9E31D8"/>
    <w:rsid w:val="2D902B3A"/>
    <w:rsid w:val="2DBC0EAB"/>
    <w:rsid w:val="2FAB3D5B"/>
    <w:rsid w:val="35467692"/>
    <w:rsid w:val="382601A2"/>
    <w:rsid w:val="38B448E4"/>
    <w:rsid w:val="3A273234"/>
    <w:rsid w:val="3A687850"/>
    <w:rsid w:val="3A6E18D7"/>
    <w:rsid w:val="3AA130C3"/>
    <w:rsid w:val="3AF15A98"/>
    <w:rsid w:val="3CF67A7D"/>
    <w:rsid w:val="3EA23CD5"/>
    <w:rsid w:val="3EC96CD6"/>
    <w:rsid w:val="40F94EE1"/>
    <w:rsid w:val="419F7E07"/>
    <w:rsid w:val="42D37E70"/>
    <w:rsid w:val="432A4474"/>
    <w:rsid w:val="441E1165"/>
    <w:rsid w:val="44727163"/>
    <w:rsid w:val="46D54D78"/>
    <w:rsid w:val="48F92739"/>
    <w:rsid w:val="49B323BC"/>
    <w:rsid w:val="4BD42B0B"/>
    <w:rsid w:val="4C9A74F2"/>
    <w:rsid w:val="4CF56C20"/>
    <w:rsid w:val="4D105B11"/>
    <w:rsid w:val="4DD47E43"/>
    <w:rsid w:val="4E773DC7"/>
    <w:rsid w:val="4F432615"/>
    <w:rsid w:val="501C6D60"/>
    <w:rsid w:val="519D636A"/>
    <w:rsid w:val="51B62952"/>
    <w:rsid w:val="534B7113"/>
    <w:rsid w:val="541F7802"/>
    <w:rsid w:val="54455CD8"/>
    <w:rsid w:val="550534B6"/>
    <w:rsid w:val="55903ABD"/>
    <w:rsid w:val="581B3CFC"/>
    <w:rsid w:val="59281FF4"/>
    <w:rsid w:val="592C1340"/>
    <w:rsid w:val="59BD6268"/>
    <w:rsid w:val="5B400079"/>
    <w:rsid w:val="5DF2224F"/>
    <w:rsid w:val="5E156A5A"/>
    <w:rsid w:val="5F4802B7"/>
    <w:rsid w:val="5F7C1524"/>
    <w:rsid w:val="60B42F40"/>
    <w:rsid w:val="61812FFA"/>
    <w:rsid w:val="63F52036"/>
    <w:rsid w:val="644E687F"/>
    <w:rsid w:val="64C42DBE"/>
    <w:rsid w:val="658253BB"/>
    <w:rsid w:val="66323848"/>
    <w:rsid w:val="671464E6"/>
    <w:rsid w:val="67F41781"/>
    <w:rsid w:val="68D67ECC"/>
    <w:rsid w:val="692A1499"/>
    <w:rsid w:val="69696F97"/>
    <w:rsid w:val="6A676EE3"/>
    <w:rsid w:val="6A792B96"/>
    <w:rsid w:val="6AA41A00"/>
    <w:rsid w:val="6B460DE0"/>
    <w:rsid w:val="6B887F55"/>
    <w:rsid w:val="6CE95D1F"/>
    <w:rsid w:val="6EAE28BD"/>
    <w:rsid w:val="6FB81908"/>
    <w:rsid w:val="70AA5900"/>
    <w:rsid w:val="716945F5"/>
    <w:rsid w:val="71A22951"/>
    <w:rsid w:val="72FF004B"/>
    <w:rsid w:val="73037F0B"/>
    <w:rsid w:val="75B7477E"/>
    <w:rsid w:val="766845A2"/>
    <w:rsid w:val="7A8560DB"/>
    <w:rsid w:val="7AF91823"/>
    <w:rsid w:val="7C89636D"/>
    <w:rsid w:val="7D2B5649"/>
    <w:rsid w:val="7D840846"/>
    <w:rsid w:val="7EF94E2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726</Words>
  <Characters>766</Characters>
  <Lines>6</Lines>
  <Paragraphs>1</Paragraphs>
  <TotalTime>0</TotalTime>
  <ScaleCrop>false</ScaleCrop>
  <LinksUpToDate>false</LinksUpToDate>
  <CharactersWithSpaces>766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2024-05-09T08:27:00Z</cp:lastPrinted>
  <dcterms:modified xsi:type="dcterms:W3CDTF">2026-06-07T03:43:51Z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